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EA87" w14:textId="6E15510E" w:rsidR="003540E1" w:rsidRPr="0010054B" w:rsidRDefault="0010054B">
      <w:pPr>
        <w:rPr>
          <w:sz w:val="28"/>
          <w:szCs w:val="28"/>
        </w:rPr>
      </w:pPr>
      <w:r w:rsidRPr="0010054B">
        <w:rPr>
          <w:rStyle w:val="c0"/>
          <w:sz w:val="28"/>
          <w:szCs w:val="28"/>
        </w:rPr>
        <w:t>Лето – это маленькая жизнь! Именно в этот период года дети получают максимум впечатлений, удовольствия и радости от общения со сверстниками и новых открытий. Вместе с тем, чем больше времени проводят дошкольники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 </w:t>
      </w:r>
    </w:p>
    <w:sectPr w:rsidR="003540E1" w:rsidRPr="0010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0F"/>
    <w:rsid w:val="00001F0F"/>
    <w:rsid w:val="0010054B"/>
    <w:rsid w:val="003540E1"/>
    <w:rsid w:val="004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F502A-D041-4DDE-877C-FCBB3EF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0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2022-09-17T03:42:00Z</dcterms:created>
  <dcterms:modified xsi:type="dcterms:W3CDTF">2022-09-17T03:44:00Z</dcterms:modified>
</cp:coreProperties>
</file>